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16927735"/>
        <w:docPartObj>
          <w:docPartGallery w:val="Cover Pages"/>
          <w:docPartUnique/>
        </w:docPartObj>
      </w:sdtPr>
      <w:sdtEndPr>
        <w:rPr>
          <w:color w:val="EBDDC3" w:themeColor="background2"/>
        </w:rPr>
      </w:sdtEndPr>
      <w:sdtContent>
        <w:tbl>
          <w:tblPr>
            <w:tblStyle w:val="Tablaconcuadrcula"/>
            <w:tblW w:w="5000" w:type="pct"/>
            <w:jc w:val="center"/>
            <w:tblBorders>
              <w:top w:val="single" w:sz="48" w:space="0" w:color="FFFFFF" w:themeColor="light1"/>
              <w:left w:val="single" w:sz="48" w:space="0" w:color="FFFFFF" w:themeColor="light1"/>
              <w:bottom w:val="single" w:sz="48" w:space="0" w:color="FFFFFF" w:themeColor="light1"/>
              <w:right w:val="single" w:sz="48" w:space="0" w:color="FFFFFF" w:themeColor="light1"/>
              <w:insideH w:val="single" w:sz="48" w:space="0" w:color="FFFFFF" w:themeColor="light1"/>
              <w:insideV w:val="single" w:sz="48" w:space="0" w:color="FFFFFF" w:themeColor="light1"/>
            </w:tblBorders>
            <w:tblCellMar>
              <w:left w:w="115" w:type="dxa"/>
              <w:right w:w="115" w:type="dxa"/>
            </w:tblCellMar>
            <w:tblLook w:val="01E0"/>
          </w:tblPr>
          <w:tblGrid>
            <w:gridCol w:w="2680"/>
            <w:gridCol w:w="7189"/>
          </w:tblGrid>
          <w:tr w:rsidR="002F458D">
            <w:trPr>
              <w:trHeight w:val="3960"/>
              <w:jc w:val="center"/>
            </w:trPr>
            <w:tc>
              <w:tcPr>
                <w:tcW w:w="145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2F458D" w:rsidRDefault="002F458D">
                <w:pPr>
                  <w:pStyle w:val="Sinespaciado"/>
                </w:pPr>
              </w:p>
            </w:tc>
            <w:tc>
              <w:tcPr>
                <w:tcW w:w="400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115" w:type="dxa"/>
                  <w:bottom w:w="115" w:type="dxa"/>
                </w:tcMar>
                <w:vAlign w:val="bottom"/>
              </w:tcPr>
              <w:p w:rsidR="002F458D" w:rsidRDefault="00BE4478" w:rsidP="00024FD4">
                <w:pPr>
                  <w:pStyle w:val="Sinespaciado"/>
                  <w:rPr>
                    <w:rFonts w:asciiTheme="majorHAnsi" w:eastAsiaTheme="majorEastAsia" w:hAnsiTheme="majorHAnsi" w:cstheme="majorBidi"/>
                    <w:color w:val="775F55" w:themeColor="text2"/>
                    <w:sz w:val="120"/>
                    <w:szCs w:val="120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caps/>
                      <w:color w:val="775F55" w:themeColor="text2"/>
                      <w:sz w:val="72"/>
                      <w:szCs w:val="72"/>
                    </w:rPr>
                    <w:alias w:val="Título"/>
                    <w:id w:val="541102321"/>
                    <w:placeholder>
                      <w:docPart w:val="F0002837A57544118D41735DF3983376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Content>
                    <w:r w:rsidR="00B348F1">
                      <w:rPr>
                        <w:rFonts w:asciiTheme="majorHAnsi" w:eastAsiaTheme="majorEastAsia" w:hAnsiTheme="majorHAnsi" w:cstheme="majorBidi"/>
                        <w:caps/>
                        <w:color w:val="775F55" w:themeColor="text2"/>
                        <w:sz w:val="72"/>
                        <w:szCs w:val="72"/>
                        <w:lang w:val="es-CL"/>
                      </w:rPr>
                      <w:t>Fundo “Santa Ana”</w:t>
                    </w:r>
                  </w:sdtContent>
                </w:sdt>
              </w:p>
            </w:tc>
          </w:tr>
          <w:tr w:rsidR="002F458D">
            <w:trPr>
              <w:jc w:val="center"/>
            </w:trPr>
            <w:tc>
              <w:tcPr>
                <w:tcW w:w="145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2F458D" w:rsidRDefault="002F458D">
                <w:pPr>
                  <w:pStyle w:val="Sinespaciado"/>
                  <w:rPr>
                    <w:color w:val="EBDDC3" w:themeColor="background2"/>
                  </w:rPr>
                </w:pPr>
              </w:p>
            </w:tc>
            <w:tc>
              <w:tcPr>
                <w:tcW w:w="400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72" w:type="dxa"/>
                  <w:bottom w:w="216" w:type="dxa"/>
                  <w:right w:w="0" w:type="dxa"/>
                </w:tcMar>
                <w:vAlign w:val="bottom"/>
              </w:tcPr>
              <w:p w:rsidR="002F458D" w:rsidRDefault="00E303BB">
                <w:r>
                  <w:rPr>
                    <w:noProof/>
                    <w:lang w:val="es-CL" w:eastAsia="es-CL"/>
                  </w:rPr>
                  <w:drawing>
                    <wp:inline distT="0" distB="0" distL="0" distR="0">
                      <wp:extent cx="4500150" cy="3375113"/>
                      <wp:effectExtent l="19050" t="0" r="0" b="0"/>
                      <wp:docPr id="4" name="Picture 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j0313896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00150" cy="337511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2F458D">
            <w:trPr>
              <w:trHeight w:val="864"/>
              <w:jc w:val="center"/>
            </w:trPr>
            <w:tc>
              <w:tcPr>
                <w:tcW w:w="1450" w:type="pct"/>
                <w:tcBorders>
                  <w:top w:val="nil"/>
                  <w:left w:val="nil"/>
                  <w:bottom w:val="nil"/>
                </w:tcBorders>
                <w:shd w:val="clear" w:color="auto" w:fill="DD8047" w:themeFill="accent2"/>
                <w:vAlign w:val="center"/>
              </w:tcPr>
              <w:p w:rsidR="002F458D" w:rsidRDefault="00BE4478" w:rsidP="00406D37">
                <w:pPr>
                  <w:pStyle w:val="Sinespaciado"/>
                  <w:jc w:val="center"/>
                  <w:rPr>
                    <w:color w:val="FFFFFF" w:themeColor="background1"/>
                    <w:sz w:val="32"/>
                    <w:szCs w:val="32"/>
                  </w:rPr>
                </w:pPr>
                <w:sdt>
                  <w:sdtPr>
                    <w:rPr>
                      <w:color w:val="FFFFFF" w:themeColor="background1"/>
                      <w:sz w:val="32"/>
                      <w:szCs w:val="32"/>
                    </w:rPr>
                    <w:alias w:val="Fecha"/>
                    <w:id w:val="541102334"/>
                    <w:placeholder>
                      <w:docPart w:val="18D9DF89CB7C43FDA97FC8232ED67685"/>
                    </w:placeholder>
                    <w:date>
                      <w:dateFormat w:val="dd/MM/yyyy"/>
                      <w:lid w:val="es-ES"/>
                      <w:storeMappedDataAs w:val="dateTime"/>
                      <w:calendar w:val="gregorian"/>
                    </w:date>
                  </w:sdtPr>
                  <w:sdtContent>
                    <w:r w:rsidR="00406D37">
                      <w:rPr>
                        <w:color w:val="FFFFFF" w:themeColor="background1"/>
                        <w:sz w:val="32"/>
                        <w:szCs w:val="32"/>
                      </w:rPr>
                      <w:t>2015</w:t>
                    </w:r>
                  </w:sdtContent>
                </w:sdt>
              </w:p>
            </w:tc>
            <w:tc>
              <w:tcPr>
                <w:tcW w:w="4000" w:type="pct"/>
                <w:tcBorders>
                  <w:top w:val="nil"/>
                  <w:bottom w:val="nil"/>
                  <w:right w:val="nil"/>
                </w:tcBorders>
                <w:shd w:val="clear" w:color="auto" w:fill="94B6D2" w:themeFill="accent1"/>
                <w:tcMar>
                  <w:left w:w="216" w:type="dxa"/>
                </w:tcMar>
                <w:vAlign w:val="center"/>
              </w:tcPr>
              <w:p w:rsidR="002F458D" w:rsidRDefault="00BE4478" w:rsidP="00406D37">
                <w:pPr>
                  <w:pStyle w:val="Sinespaciado"/>
                  <w:rPr>
                    <w:color w:val="FFFFFF" w:themeColor="background1"/>
                    <w:sz w:val="40"/>
                    <w:szCs w:val="40"/>
                  </w:rPr>
                </w:pPr>
                <w:sdt>
                  <w:sdtPr>
                    <w:rPr>
                      <w:color w:val="FFFFFF" w:themeColor="background1"/>
                      <w:sz w:val="40"/>
                      <w:szCs w:val="40"/>
                    </w:rPr>
                    <w:alias w:val="Subtítulo"/>
                    <w:id w:val="541102329"/>
                    <w:placeholder>
                      <w:docPart w:val="284860D6F2DB4637AF0C86864E1EA464"/>
                    </w:placeholder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Content>
                    <w:r w:rsidR="00406D37">
                      <w:rPr>
                        <w:color w:val="FFFFFF" w:themeColor="background1"/>
                        <w:sz w:val="40"/>
                        <w:szCs w:val="40"/>
                      </w:rPr>
                      <w:t>Fundo “Santa Ana”  En venta.</w:t>
                    </w:r>
                  </w:sdtContent>
                </w:sdt>
              </w:p>
            </w:tc>
          </w:tr>
          <w:tr w:rsidR="002F458D">
            <w:trPr>
              <w:jc w:val="center"/>
            </w:trPr>
            <w:tc>
              <w:tcPr>
                <w:tcW w:w="145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2F458D" w:rsidRDefault="002F458D">
                <w:pPr>
                  <w:pStyle w:val="Sinespaciado"/>
                  <w:rPr>
                    <w:color w:val="FFFFFF" w:themeColor="background1"/>
                    <w:sz w:val="36"/>
                    <w:szCs w:val="36"/>
                  </w:rPr>
                </w:pPr>
              </w:p>
            </w:tc>
            <w:tc>
              <w:tcPr>
                <w:tcW w:w="4000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432" w:type="dxa"/>
                  <w:left w:w="216" w:type="dxa"/>
                  <w:right w:w="432" w:type="dxa"/>
                </w:tcMar>
              </w:tcPr>
              <w:p w:rsidR="00406D37" w:rsidRDefault="00406D37">
                <w:pPr>
                  <w:pStyle w:val="Sinespaciado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El </w:t>
                </w:r>
                <w:r w:rsidRPr="00CA7DA2">
                  <w:rPr>
                    <w:rFonts w:asciiTheme="majorHAnsi" w:eastAsiaTheme="majorEastAsia" w:hAnsiTheme="majorHAnsi" w:cstheme="majorBidi"/>
                    <w:b/>
                    <w:sz w:val="26"/>
                    <w:szCs w:val="26"/>
                  </w:rPr>
                  <w:t>Fundo “Santa Ana”,</w:t>
                </w:r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 de una cabida de 60 Cuadras, ubicado en la comuna de </w:t>
                </w:r>
                <w:proofErr w:type="spellStart"/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>Quirihue</w:t>
                </w:r>
                <w:proofErr w:type="spellEnd"/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, </w:t>
                </w:r>
                <w:r w:rsidR="00CA7DA2"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Chile, </w:t>
                </w:r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propiedad de </w:t>
                </w:r>
              </w:p>
              <w:p w:rsidR="00CA7DA2" w:rsidRDefault="00406D37">
                <w:pPr>
                  <w:pStyle w:val="Sinespaciado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 w:rsidRPr="00CA7DA2">
                  <w:rPr>
                    <w:rFonts w:asciiTheme="majorHAnsi" w:eastAsiaTheme="majorEastAsia" w:hAnsiTheme="majorHAnsi" w:cstheme="majorBidi"/>
                    <w:b/>
                    <w:sz w:val="26"/>
                    <w:szCs w:val="26"/>
                  </w:rPr>
                  <w:t>Sucesión Sócrates Concha Muñoz,</w:t>
                </w:r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 </w:t>
                </w:r>
              </w:p>
              <w:p w:rsidR="00406D37" w:rsidRDefault="00406D37">
                <w:pPr>
                  <w:pStyle w:val="Sinespaciado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>compuesta por los Sres.</w:t>
                </w:r>
              </w:p>
              <w:p w:rsidR="00406D37" w:rsidRDefault="006F2315">
                <w:pPr>
                  <w:pStyle w:val="Sinespaciado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>
                  <w:rPr>
                    <w:rFonts w:asciiTheme="majorHAnsi" w:eastAsiaTheme="majorEastAsia" w:hAnsiTheme="majorHAnsi" w:cstheme="majorBidi"/>
                    <w:b/>
                    <w:sz w:val="26"/>
                    <w:szCs w:val="26"/>
                  </w:rPr>
                  <w:t>Oscar Nicolá</w:t>
                </w:r>
                <w:r w:rsidR="00406D37" w:rsidRPr="00CA7DA2">
                  <w:rPr>
                    <w:rFonts w:asciiTheme="majorHAnsi" w:eastAsiaTheme="majorEastAsia" w:hAnsiTheme="majorHAnsi" w:cstheme="majorBidi"/>
                    <w:b/>
                    <w:sz w:val="26"/>
                    <w:szCs w:val="26"/>
                  </w:rPr>
                  <w:t>s Quezada Concha</w:t>
                </w:r>
                <w:r w:rsidR="00406D37"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 y </w:t>
                </w:r>
              </w:p>
              <w:p w:rsidR="00406D37" w:rsidRDefault="00406D37">
                <w:pPr>
                  <w:pStyle w:val="Sinespaciado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 w:rsidRPr="00CA7DA2">
                  <w:rPr>
                    <w:rFonts w:asciiTheme="majorHAnsi" w:eastAsiaTheme="majorEastAsia" w:hAnsiTheme="majorHAnsi" w:cstheme="majorBidi"/>
                    <w:b/>
                    <w:sz w:val="26"/>
                    <w:szCs w:val="26"/>
                  </w:rPr>
                  <w:t>Bernardo Eugenio Quezada Concha</w:t>
                </w:r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,  </w:t>
                </w:r>
              </w:p>
              <w:p w:rsidR="002F458D" w:rsidRDefault="00406D37">
                <w:pPr>
                  <w:pStyle w:val="Sinespaciado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proofErr w:type="gramStart"/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>se</w:t>
                </w:r>
                <w:proofErr w:type="gramEnd"/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 encuentra </w:t>
                </w:r>
                <w:r w:rsidR="00CA7DA2"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>en</w:t>
                </w:r>
                <w:r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  <w:t xml:space="preserve"> venta.</w:t>
                </w:r>
                <w:r w:rsidR="00E303BB">
                  <w:rPr>
                    <w:rFonts w:eastAsiaTheme="majorEastAsia" w:cstheme="majorBidi"/>
                    <w:sz w:val="26"/>
                    <w:szCs w:val="26"/>
                  </w:rPr>
                  <w:t xml:space="preserve">  </w:t>
                </w:r>
              </w:p>
              <w:p w:rsidR="002F458D" w:rsidRDefault="002F458D">
                <w:pPr>
                  <w:pStyle w:val="Sinespaciado"/>
                  <w:rPr>
                    <w:rFonts w:asciiTheme="majorHAnsi" w:eastAsiaTheme="majorEastAsia" w:hAnsiTheme="majorHAnsi" w:cstheme="majorBidi"/>
                    <w:i/>
                    <w:iCs/>
                    <w:color w:val="775F55" w:themeColor="text2"/>
                    <w:sz w:val="26"/>
                    <w:szCs w:val="26"/>
                  </w:rPr>
                </w:pPr>
              </w:p>
            </w:tc>
          </w:tr>
        </w:tbl>
        <w:p w:rsidR="006F2315" w:rsidRDefault="00E303BB">
          <w:pPr>
            <w:spacing w:after="200" w:line="276" w:lineRule="auto"/>
            <w:rPr>
              <w:color w:val="EBDDC3" w:themeColor="background2"/>
            </w:rPr>
          </w:pPr>
          <w:r>
            <w:rPr>
              <w:color w:val="EBDDC3" w:themeColor="background2"/>
            </w:rPr>
            <w:br w:type="page"/>
          </w:r>
          <w:r w:rsidR="006F2315">
            <w:rPr>
              <w:noProof/>
              <w:color w:val="EBDDC3" w:themeColor="background2"/>
              <w:lang w:val="es-CL" w:eastAsia="es-CL"/>
            </w:rPr>
            <w:lastRenderedPageBreak/>
            <w:drawing>
              <wp:inline distT="0" distB="0" distL="0" distR="0">
                <wp:extent cx="6120765" cy="693420"/>
                <wp:effectExtent l="19050" t="0" r="0" b="0"/>
                <wp:docPr id="1" name="0 Imagen" descr="header-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eader-2.png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765" cy="6934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2F458D" w:rsidRDefault="00BE4478">
          <w:pPr>
            <w:spacing w:after="200" w:line="276" w:lineRule="auto"/>
            <w:rPr>
              <w:color w:val="EBDDC3" w:themeColor="background2"/>
            </w:rPr>
          </w:pPr>
        </w:p>
      </w:sdtContent>
    </w:sdt>
    <w:sdt>
      <w:sdtPr>
        <w:id w:val="12134752"/>
        <w:placeholder>
          <w:docPart w:val="E3813CD9ACB249BD84EBB7D12CB668B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:rsidR="002F458D" w:rsidRDefault="00B348F1">
          <w:pPr>
            <w:pStyle w:val="Ttulo"/>
          </w:pPr>
          <w:r>
            <w:rPr>
              <w:lang w:val="es-CL"/>
            </w:rPr>
            <w:t>Fundo “Santa Ana”</w:t>
          </w:r>
        </w:p>
      </w:sdtContent>
    </w:sdt>
    <w:sdt>
      <w:sdtPr>
        <w:id w:val="219697527"/>
        <w:placeholder>
          <w:docPart w:val="A9E99C4E41184ED7A8EC5CE12C5814AB"/>
        </w:placeholder>
        <w:text/>
      </w:sdtPr>
      <w:sdtContent>
        <w:p w:rsidR="002F458D" w:rsidRDefault="00B348F1">
          <w:pPr>
            <w:pStyle w:val="Subttulo"/>
          </w:pPr>
          <w:r>
            <w:t>uBICADO EN LA COMUNA DE QUIRIHUE</w:t>
          </w:r>
        </w:p>
      </w:sdtContent>
    </w:sdt>
    <w:p w:rsidR="002F458D" w:rsidRDefault="00B348F1" w:rsidP="00A3465F">
      <w:pPr>
        <w:ind w:left="709"/>
      </w:pPr>
      <w:r>
        <w:t>Don Sócrates Concha Muñoz inscribió su dominio sobre este predio en el año 1945 dedicando su vida a la vitivinicultura y agricultura.</w:t>
      </w:r>
    </w:p>
    <w:p w:rsidR="00B348F1" w:rsidRDefault="00B348F1" w:rsidP="00A3465F">
      <w:pPr>
        <w:ind w:left="709"/>
      </w:pPr>
      <w:r>
        <w:t xml:space="preserve">En la actualidad, la </w:t>
      </w:r>
      <w:r w:rsidRPr="00B348F1">
        <w:rPr>
          <w:b/>
          <w:i/>
        </w:rPr>
        <w:t>Sucesión Sócrates Concha Muñoz</w:t>
      </w:r>
      <w:r>
        <w:t xml:space="preserve">, propietaria del predio, se encuentra compuesta e inscrita en el Conservador de Bienes Raíces de </w:t>
      </w:r>
      <w:proofErr w:type="spellStart"/>
      <w:r>
        <w:t>Quirihue</w:t>
      </w:r>
      <w:proofErr w:type="spellEnd"/>
      <w:r>
        <w:t>, por sus nietos herederos, los Sres</w:t>
      </w:r>
      <w:r w:rsidR="0041218F">
        <w:t>.</w:t>
      </w:r>
      <w:r>
        <w:t>:</w:t>
      </w:r>
    </w:p>
    <w:p w:rsidR="00B348F1" w:rsidRPr="00A3465F" w:rsidRDefault="00B348F1" w:rsidP="00A3465F">
      <w:pPr>
        <w:ind w:left="709"/>
        <w:jc w:val="center"/>
        <w:rPr>
          <w:b/>
          <w:i/>
        </w:rPr>
      </w:pPr>
      <w:r w:rsidRPr="00A3465F">
        <w:rPr>
          <w:b/>
          <w:i/>
        </w:rPr>
        <w:t xml:space="preserve">Oscar Nicolás Quezada Concha  </w:t>
      </w:r>
      <w:r w:rsidRPr="00827850">
        <w:rPr>
          <w:i/>
        </w:rPr>
        <w:t>y</w:t>
      </w:r>
      <w:r w:rsidRPr="00A3465F">
        <w:rPr>
          <w:b/>
          <w:i/>
        </w:rPr>
        <w:t xml:space="preserve">  Bernardo Eugenio Quezada Concha.</w:t>
      </w:r>
    </w:p>
    <w:p w:rsidR="00B348F1" w:rsidRDefault="00B348F1" w:rsidP="00A3465F">
      <w:pPr>
        <w:ind w:left="709"/>
      </w:pPr>
    </w:p>
    <w:p w:rsidR="00A3465F" w:rsidRDefault="00A3465F" w:rsidP="00A3465F">
      <w:pPr>
        <w:ind w:left="709"/>
      </w:pPr>
    </w:p>
    <w:p w:rsidR="00B348F1" w:rsidRDefault="00BA7AA4" w:rsidP="00A3465F">
      <w:pPr>
        <w:pStyle w:val="Ttulo1"/>
        <w:rPr>
          <w:b/>
          <w:color w:val="DD8047" w:themeColor="accent2"/>
          <w:sz w:val="24"/>
          <w:szCs w:val="24"/>
        </w:rPr>
      </w:pPr>
      <w:r w:rsidRPr="00A3465F">
        <w:rPr>
          <w:b/>
          <w:color w:val="DD8047" w:themeColor="accent2"/>
          <w:sz w:val="24"/>
          <w:szCs w:val="24"/>
        </w:rPr>
        <w:t xml:space="preserve">Descripción General </w:t>
      </w:r>
    </w:p>
    <w:p w:rsidR="00A3465F" w:rsidRPr="00A3465F" w:rsidRDefault="00A3465F" w:rsidP="00A3465F"/>
    <w:p w:rsidR="00BA7AA4" w:rsidRPr="00A3465F" w:rsidRDefault="00BA7AA4" w:rsidP="00A3465F">
      <w:pPr>
        <w:ind w:left="709"/>
        <w:rPr>
          <w:u w:val="single"/>
        </w:rPr>
      </w:pPr>
      <w:r w:rsidRPr="00A3465F">
        <w:rPr>
          <w:u w:val="single"/>
        </w:rPr>
        <w:t>Ubicación:</w:t>
      </w:r>
    </w:p>
    <w:p w:rsidR="00BA7AA4" w:rsidRDefault="00BA7AA4" w:rsidP="00A3465F">
      <w:pPr>
        <w:ind w:left="709"/>
      </w:pPr>
      <w:r>
        <w:t xml:space="preserve">Se encuentra ubicado en la Comuna de </w:t>
      </w:r>
      <w:proofErr w:type="spellStart"/>
      <w:r>
        <w:t>Quirihue</w:t>
      </w:r>
      <w:proofErr w:type="spellEnd"/>
      <w:r>
        <w:t xml:space="preserve">,  a 23 kilómetros de </w:t>
      </w:r>
      <w:proofErr w:type="spellStart"/>
      <w:r>
        <w:t>Coelemu</w:t>
      </w:r>
      <w:proofErr w:type="spellEnd"/>
      <w:r>
        <w:t xml:space="preserve"> y a 12 </w:t>
      </w:r>
      <w:proofErr w:type="spellStart"/>
      <w:r>
        <w:t>kilometros</w:t>
      </w:r>
      <w:proofErr w:type="spellEnd"/>
      <w:r>
        <w:t xml:space="preserve"> de </w:t>
      </w:r>
      <w:proofErr w:type="spellStart"/>
      <w:r>
        <w:t>Quirihue</w:t>
      </w:r>
      <w:proofErr w:type="spellEnd"/>
      <w:r>
        <w:t xml:space="preserve">, quedando en el camino que </w:t>
      </w:r>
      <w:proofErr w:type="spellStart"/>
      <w:r>
        <w:t>vá</w:t>
      </w:r>
      <w:proofErr w:type="spellEnd"/>
      <w:r>
        <w:t xml:space="preserve"> de </w:t>
      </w:r>
      <w:proofErr w:type="spellStart"/>
      <w:r>
        <w:t>Quirihue</w:t>
      </w:r>
      <w:proofErr w:type="spellEnd"/>
      <w:r>
        <w:t xml:space="preserve"> a </w:t>
      </w:r>
      <w:proofErr w:type="spellStart"/>
      <w:r>
        <w:t>Ninhue</w:t>
      </w:r>
      <w:proofErr w:type="spellEnd"/>
      <w:r>
        <w:t>.</w:t>
      </w:r>
    </w:p>
    <w:p w:rsidR="0050759A" w:rsidRDefault="0050759A" w:rsidP="00A3465F">
      <w:pPr>
        <w:ind w:left="709"/>
      </w:pPr>
      <w:r>
        <w:t xml:space="preserve">A 5 km del camino de </w:t>
      </w:r>
      <w:proofErr w:type="spellStart"/>
      <w:r>
        <w:t>Coelemu</w:t>
      </w:r>
      <w:proofErr w:type="spellEnd"/>
      <w:r>
        <w:t xml:space="preserve"> a </w:t>
      </w:r>
      <w:proofErr w:type="spellStart"/>
      <w:r>
        <w:t>Quirihue</w:t>
      </w:r>
      <w:proofErr w:type="spellEnd"/>
      <w:r>
        <w:t>.</w:t>
      </w:r>
    </w:p>
    <w:p w:rsidR="00BA7AA4" w:rsidRDefault="00BA7AA4" w:rsidP="00A3465F">
      <w:pPr>
        <w:ind w:left="709"/>
      </w:pPr>
    </w:p>
    <w:p w:rsidR="00BA7AA4" w:rsidRPr="00A3465F" w:rsidRDefault="00BA7AA4" w:rsidP="00A3465F">
      <w:pPr>
        <w:ind w:left="709"/>
        <w:rPr>
          <w:u w:val="single"/>
        </w:rPr>
      </w:pPr>
      <w:r w:rsidRPr="00A3465F">
        <w:rPr>
          <w:u w:val="single"/>
        </w:rPr>
        <w:t>Extensión:</w:t>
      </w:r>
    </w:p>
    <w:p w:rsidR="00BA7AA4" w:rsidRDefault="00BA7AA4" w:rsidP="00A3465F">
      <w:pPr>
        <w:ind w:left="709"/>
      </w:pPr>
      <w:r>
        <w:t>Son 60 cuadras</w:t>
      </w:r>
      <w:r w:rsidR="0069456B">
        <w:t xml:space="preserve"> </w:t>
      </w:r>
      <w:proofErr w:type="gramStart"/>
      <w:r w:rsidR="0069456B">
        <w:t>( 95</w:t>
      </w:r>
      <w:proofErr w:type="gramEnd"/>
      <w:r w:rsidR="0069456B">
        <w:t xml:space="preserve"> hectáreas aprox.) </w:t>
      </w:r>
      <w:r>
        <w:t>, con lomajes suaves.</w:t>
      </w:r>
    </w:p>
    <w:p w:rsidR="00BA7AA4" w:rsidRDefault="00BA7AA4" w:rsidP="00A3465F">
      <w:pPr>
        <w:ind w:left="709"/>
      </w:pPr>
    </w:p>
    <w:p w:rsidR="00BA7AA4" w:rsidRPr="00A3465F" w:rsidRDefault="00BA7AA4" w:rsidP="00A3465F">
      <w:pPr>
        <w:ind w:left="709"/>
        <w:rPr>
          <w:u w:val="single"/>
        </w:rPr>
      </w:pPr>
      <w:r w:rsidRPr="00A3465F">
        <w:rPr>
          <w:u w:val="single"/>
        </w:rPr>
        <w:t>Plantaciones:</w:t>
      </w:r>
    </w:p>
    <w:p w:rsidR="00BA7AA4" w:rsidRDefault="00BA7AA4" w:rsidP="00A3465F">
      <w:pPr>
        <w:ind w:left="709"/>
      </w:pPr>
      <w:r>
        <w:t>Se encuentra plantado con viñas del tipo  tinto país principalmente, bien mantenidas.</w:t>
      </w:r>
    </w:p>
    <w:p w:rsidR="00BA7AA4" w:rsidRDefault="00BA7AA4" w:rsidP="00A3465F">
      <w:pPr>
        <w:ind w:left="709"/>
      </w:pPr>
      <w:r>
        <w:t>Existen terrenos apropiados para trigo</w:t>
      </w:r>
      <w:r w:rsidR="00FA68E8">
        <w:t>, papas</w:t>
      </w:r>
      <w:r>
        <w:t xml:space="preserve"> y lentejas.</w:t>
      </w:r>
    </w:p>
    <w:p w:rsidR="00BA7AA4" w:rsidRDefault="00BA7AA4" w:rsidP="00A3465F">
      <w:pPr>
        <w:ind w:left="709"/>
      </w:pPr>
      <w:r>
        <w:t>Se puede plantar una gran cantidad de pinos, siendo el terreno bueno para este tipo de plantaciones</w:t>
      </w:r>
      <w:r w:rsidR="00E200CC">
        <w:t>.</w:t>
      </w:r>
    </w:p>
    <w:p w:rsidR="00FA68E8" w:rsidRDefault="00FA68E8" w:rsidP="00A3465F">
      <w:pPr>
        <w:ind w:left="709"/>
      </w:pPr>
      <w:r>
        <w:t>En los alrededores existen plantaciones de pinos, por lo tanto el terreno es apto para este tipo de coníferas forestales.</w:t>
      </w:r>
    </w:p>
    <w:p w:rsidR="00E200CC" w:rsidRDefault="00E200CC" w:rsidP="00A3465F">
      <w:pPr>
        <w:ind w:left="709"/>
      </w:pPr>
      <w:r>
        <w:lastRenderedPageBreak/>
        <w:t xml:space="preserve">Hay también algunos </w:t>
      </w:r>
      <w:r w:rsidR="00A3465F">
        <w:t>á</w:t>
      </w:r>
      <w:r>
        <w:t>rboles frutales.</w:t>
      </w:r>
    </w:p>
    <w:p w:rsidR="00E200CC" w:rsidRDefault="00E200CC" w:rsidP="00A3465F">
      <w:pPr>
        <w:ind w:left="709"/>
      </w:pPr>
    </w:p>
    <w:p w:rsidR="00E200CC" w:rsidRPr="00A3465F" w:rsidRDefault="00E200CC" w:rsidP="00A3465F">
      <w:pPr>
        <w:ind w:left="709"/>
        <w:rPr>
          <w:u w:val="single"/>
        </w:rPr>
      </w:pPr>
      <w:r w:rsidRPr="00A3465F">
        <w:rPr>
          <w:u w:val="single"/>
        </w:rPr>
        <w:t>Edificaciones:</w:t>
      </w:r>
    </w:p>
    <w:p w:rsidR="00E200CC" w:rsidRDefault="00E200CC" w:rsidP="00A3465F">
      <w:pPr>
        <w:ind w:left="709"/>
      </w:pPr>
      <w:r>
        <w:t>Existe una casa principal de madera y algunas construcci</w:t>
      </w:r>
      <w:r w:rsidR="00857B3F">
        <w:t>o</w:t>
      </w:r>
      <w:r>
        <w:t xml:space="preserve">nes rústicas. </w:t>
      </w:r>
    </w:p>
    <w:p w:rsidR="00A3465F" w:rsidRDefault="00A3465F" w:rsidP="00A3465F">
      <w:pPr>
        <w:ind w:left="709"/>
      </w:pPr>
    </w:p>
    <w:p w:rsidR="00E200CC" w:rsidRPr="00A3465F" w:rsidRDefault="00E200CC" w:rsidP="00A3465F">
      <w:pPr>
        <w:ind w:left="709"/>
        <w:rPr>
          <w:u w:val="single"/>
        </w:rPr>
      </w:pPr>
      <w:r w:rsidRPr="00A3465F">
        <w:rPr>
          <w:u w:val="single"/>
        </w:rPr>
        <w:t>Varios:</w:t>
      </w:r>
    </w:p>
    <w:p w:rsidR="00E200CC" w:rsidRDefault="00E200CC" w:rsidP="00A3465F">
      <w:pPr>
        <w:ind w:left="709"/>
      </w:pPr>
      <w:r>
        <w:t>Tiene una pequeña vertiente. Leña.</w:t>
      </w:r>
    </w:p>
    <w:p w:rsidR="00FA68E8" w:rsidRDefault="00FA68E8" w:rsidP="00FA68E8">
      <w:pPr>
        <w:ind w:left="709"/>
      </w:pPr>
      <w:r>
        <w:t>Tiene red eléctrica.</w:t>
      </w:r>
    </w:p>
    <w:p w:rsidR="00FA68E8" w:rsidRDefault="00FA68E8" w:rsidP="00FA68E8">
      <w:pPr>
        <w:ind w:left="709"/>
      </w:pPr>
      <w:r>
        <w:t>Agua de puntería.</w:t>
      </w:r>
    </w:p>
    <w:p w:rsidR="00E200CC" w:rsidRDefault="00E200CC" w:rsidP="00A3465F">
      <w:pPr>
        <w:ind w:left="709"/>
      </w:pPr>
    </w:p>
    <w:p w:rsidR="00E200CC" w:rsidRPr="00A3465F" w:rsidRDefault="00827850" w:rsidP="00A3465F">
      <w:pPr>
        <w:ind w:left="709"/>
        <w:rPr>
          <w:u w:val="single"/>
        </w:rPr>
      </w:pPr>
      <w:r>
        <w:rPr>
          <w:u w:val="single"/>
        </w:rPr>
        <w:t>Tí</w:t>
      </w:r>
      <w:r w:rsidR="00E200CC" w:rsidRPr="00A3465F">
        <w:rPr>
          <w:u w:val="single"/>
        </w:rPr>
        <w:t>tulos:</w:t>
      </w:r>
    </w:p>
    <w:p w:rsidR="006F2315" w:rsidRDefault="00E200CC" w:rsidP="003E07A0">
      <w:pPr>
        <w:ind w:left="709"/>
      </w:pPr>
      <w:r w:rsidRPr="00827850">
        <w:rPr>
          <w:b/>
        </w:rPr>
        <w:t>Fundo Santa Ana</w:t>
      </w:r>
      <w:r>
        <w:t xml:space="preserve"> es una propiedad inscrita en el Conservador de Bienes Raíces de </w:t>
      </w:r>
      <w:proofErr w:type="spellStart"/>
      <w:r>
        <w:t>Quirihue</w:t>
      </w:r>
      <w:proofErr w:type="spellEnd"/>
      <w:r>
        <w:t xml:space="preserve">, </w:t>
      </w:r>
      <w:r>
        <w:br/>
        <w:t>Rol 0319-018 a nombre de Sucesión Sócrates Concha Muñoz, conformada en la actualidad por Oscar Nicolás Quezada Concha y Bernardo Eugenio Quezada Concha</w:t>
      </w:r>
      <w:r w:rsidR="00A3465F">
        <w:t>, propietarios inscritos, quienes tienen derecho a uso y goce del bien raíz.</w:t>
      </w:r>
    </w:p>
    <w:p w:rsidR="00BA7AA4" w:rsidRPr="00827850" w:rsidRDefault="00BA7AA4" w:rsidP="00A3465F">
      <w:pPr>
        <w:ind w:left="709"/>
        <w:rPr>
          <w:u w:val="single"/>
        </w:rPr>
      </w:pPr>
    </w:p>
    <w:p w:rsidR="002F458D" w:rsidRPr="00827850" w:rsidRDefault="00A3465F" w:rsidP="00A3465F">
      <w:pPr>
        <w:ind w:left="709"/>
        <w:rPr>
          <w:u w:val="single"/>
        </w:rPr>
      </w:pPr>
      <w:r w:rsidRPr="00827850">
        <w:rPr>
          <w:u w:val="single"/>
        </w:rPr>
        <w:t>Venta:</w:t>
      </w:r>
    </w:p>
    <w:p w:rsidR="00A3465F" w:rsidRDefault="00A3465F" w:rsidP="00A3465F">
      <w:pPr>
        <w:ind w:left="709"/>
      </w:pPr>
      <w:r>
        <w:t xml:space="preserve">El Fundo </w:t>
      </w:r>
      <w:r w:rsidRPr="004832D1">
        <w:rPr>
          <w:b/>
          <w:i/>
        </w:rPr>
        <w:t>se encuentra en venta</w:t>
      </w:r>
      <w:r>
        <w:t xml:space="preserve"> por lo cual agradeceremos contactar directamente a sus propietarios</w:t>
      </w:r>
      <w:r w:rsidR="00827850">
        <w:t xml:space="preserve"> para los efectos de </w:t>
      </w:r>
      <w:r w:rsidR="004832D1">
        <w:t>compra</w:t>
      </w:r>
      <w:r w:rsidR="00827850">
        <w:t>, documentación, información y negociación</w:t>
      </w:r>
      <w:r>
        <w:t>:</w:t>
      </w:r>
    </w:p>
    <w:p w:rsidR="003E07A0" w:rsidRDefault="003E07A0" w:rsidP="003E07A0">
      <w:pPr>
        <w:ind w:left="709"/>
        <w:jc w:val="center"/>
      </w:pPr>
      <w:r>
        <w:rPr>
          <w:noProof/>
          <w:lang w:val="es-CL" w:eastAsia="es-CL"/>
        </w:rPr>
        <w:drawing>
          <wp:inline distT="0" distB="0" distL="0" distR="0">
            <wp:extent cx="2114098" cy="1685925"/>
            <wp:effectExtent l="19050" t="0" r="452" b="0"/>
            <wp:docPr id="2" name="1 Imagen" descr="fundo-santa-ana-log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o-santa-ana-logo-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6195" cy="1687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850" w:rsidRDefault="00827850" w:rsidP="00A3465F">
      <w:pPr>
        <w:ind w:left="709"/>
      </w:pPr>
    </w:p>
    <w:p w:rsidR="00827850" w:rsidRDefault="00827850" w:rsidP="00A3465F">
      <w:pPr>
        <w:ind w:left="709"/>
      </w:pPr>
      <w:r>
        <w:t>OSCAR NICOLAS QUEZADA CONCHA</w:t>
      </w:r>
      <w:r>
        <w:tab/>
        <w:t>BERNARDO EUGENIO QUEZADA CONCHA</w:t>
      </w:r>
    </w:p>
    <w:p w:rsidR="00827850" w:rsidRDefault="00827850" w:rsidP="00A3465F">
      <w:pPr>
        <w:ind w:left="709"/>
      </w:pPr>
      <w:r>
        <w:t>Fono: 9993 0977</w:t>
      </w:r>
      <w:r>
        <w:tab/>
      </w:r>
      <w:r>
        <w:tab/>
      </w:r>
      <w:r>
        <w:tab/>
      </w:r>
      <w:r>
        <w:tab/>
        <w:t>Fono: 8461 3717</w:t>
      </w:r>
    </w:p>
    <w:p w:rsidR="00827850" w:rsidRDefault="00827850" w:rsidP="00A3465F">
      <w:pPr>
        <w:ind w:left="709"/>
      </w:pPr>
      <w:r>
        <w:t xml:space="preserve">E-Mail: </w:t>
      </w:r>
      <w:hyperlink r:id="rId12" w:history="1">
        <w:r w:rsidRPr="009468A4">
          <w:rPr>
            <w:rStyle w:val="Hipervnculo"/>
          </w:rPr>
          <w:t>nqc@nicosoft.net</w:t>
        </w:r>
      </w:hyperlink>
      <w:r>
        <w:tab/>
      </w:r>
      <w:r>
        <w:tab/>
      </w:r>
      <w:r>
        <w:tab/>
        <w:t xml:space="preserve">E-Mail: </w:t>
      </w:r>
      <w:hyperlink r:id="rId13" w:history="1">
        <w:r w:rsidR="004832D1" w:rsidRPr="009468A4">
          <w:rPr>
            <w:rStyle w:val="Hipervnculo"/>
          </w:rPr>
          <w:t>bequec@web-noticias.com</w:t>
        </w:r>
      </w:hyperlink>
      <w:r>
        <w:t xml:space="preserve"> </w:t>
      </w:r>
    </w:p>
    <w:p w:rsidR="00827850" w:rsidRDefault="00827850" w:rsidP="00A3465F">
      <w:pPr>
        <w:ind w:left="709"/>
      </w:pPr>
    </w:p>
    <w:p w:rsidR="00827850" w:rsidRDefault="00827850" w:rsidP="00A3465F">
      <w:pPr>
        <w:ind w:left="709"/>
      </w:pPr>
      <w:r>
        <w:t>Santiago de Chile, Agosto de 2015.</w:t>
      </w:r>
    </w:p>
    <w:sectPr w:rsidR="00827850" w:rsidSect="002F458D">
      <w:headerReference w:type="even" r:id="rId14"/>
      <w:headerReference w:type="default" r:id="rId15"/>
      <w:footerReference w:type="even" r:id="rId16"/>
      <w:footerReference w:type="default" r:id="rId17"/>
      <w:pgSz w:w="11907" w:h="16839"/>
      <w:pgMar w:top="1134" w:right="1134" w:bottom="1134" w:left="1134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D51" w:rsidRDefault="00555D51">
      <w:pPr>
        <w:spacing w:after="0" w:line="240" w:lineRule="auto"/>
      </w:pPr>
      <w:r>
        <w:separator/>
      </w:r>
    </w:p>
  </w:endnote>
  <w:endnote w:type="continuationSeparator" w:id="0">
    <w:p w:rsidR="00555D51" w:rsidRDefault="00555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8D" w:rsidRDefault="002F458D">
    <w:pPr>
      <w:pStyle w:val="Piedepgina"/>
    </w:pPr>
  </w:p>
  <w:p w:rsidR="002F458D" w:rsidRDefault="00E303BB">
    <w:pPr>
      <w:pStyle w:val="Piedepginapar"/>
    </w:pPr>
    <w:r>
      <w:t xml:space="preserve">Página </w:t>
    </w:r>
    <w:fldSimple w:instr=" PAGE   \* MERGEFORMAT ">
      <w:r>
        <w:rPr>
          <w:noProof/>
          <w:sz w:val="24"/>
          <w:szCs w:val="24"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8D" w:rsidRDefault="002F458D">
    <w:pPr>
      <w:pStyle w:val="Piedepgina"/>
    </w:pPr>
  </w:p>
  <w:p w:rsidR="002F458D" w:rsidRDefault="00E303BB">
    <w:pPr>
      <w:pStyle w:val="Piedepginaimpar"/>
    </w:pPr>
    <w:r>
      <w:t xml:space="preserve">Página </w:t>
    </w:r>
    <w:fldSimple w:instr=" PAGE   \* MERGEFORMAT ">
      <w:r w:rsidR="006E0208" w:rsidRPr="006E0208">
        <w:rPr>
          <w:noProof/>
          <w:sz w:val="24"/>
          <w:szCs w:val="24"/>
        </w:rP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D51" w:rsidRDefault="00555D51">
      <w:pPr>
        <w:spacing w:after="0" w:line="240" w:lineRule="auto"/>
      </w:pPr>
      <w:r>
        <w:separator/>
      </w:r>
    </w:p>
  </w:footnote>
  <w:footnote w:type="continuationSeparator" w:id="0">
    <w:p w:rsidR="00555D51" w:rsidRDefault="00555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8D" w:rsidRDefault="00BE4478">
    <w:pPr>
      <w:pStyle w:val="Encabezadopar"/>
      <w:rPr>
        <w:szCs w:val="20"/>
      </w:rPr>
    </w:pPr>
    <w:sdt>
      <w:sdtPr>
        <w:rPr>
          <w:szCs w:val="20"/>
        </w:rPr>
        <w:alias w:val="Título"/>
        <w:id w:val="54089093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B348F1">
          <w:rPr>
            <w:szCs w:val="20"/>
            <w:lang w:val="es-CL"/>
          </w:rPr>
          <w:t>Fundo “Santa Ana”</w:t>
        </w:r>
      </w:sdtContent>
    </w:sdt>
  </w:p>
  <w:p w:rsidR="002F458D" w:rsidRDefault="002F4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58D" w:rsidRDefault="00CA7DA2">
    <w:pPr>
      <w:pStyle w:val="Encabezadoimpar"/>
      <w:rPr>
        <w:szCs w:val="20"/>
      </w:rPr>
    </w:pPr>
    <w:r>
      <w:rPr>
        <w:szCs w:val="20"/>
      </w:rPr>
      <w:t>Fundo “Santa Ana</w:t>
    </w:r>
    <w:proofErr w:type="gramStart"/>
    <w:r>
      <w:rPr>
        <w:szCs w:val="20"/>
      </w:rPr>
      <w:t>” ,</w:t>
    </w:r>
    <w:proofErr w:type="gramEnd"/>
    <w:r>
      <w:rPr>
        <w:szCs w:val="20"/>
      </w:rPr>
      <w:t xml:space="preserve"> </w:t>
    </w:r>
    <w:proofErr w:type="spellStart"/>
    <w:r>
      <w:rPr>
        <w:szCs w:val="20"/>
      </w:rPr>
      <w:t>Quirih</w:t>
    </w:r>
    <w:r w:rsidR="0050759A">
      <w:rPr>
        <w:szCs w:val="20"/>
      </w:rPr>
      <w:t>u</w:t>
    </w:r>
    <w:r>
      <w:rPr>
        <w:szCs w:val="20"/>
      </w:rPr>
      <w:t>e</w:t>
    </w:r>
    <w:proofErr w:type="spellEnd"/>
    <w:r>
      <w:rPr>
        <w:szCs w:val="20"/>
      </w:rPr>
      <w:t xml:space="preserve">, Chile. </w:t>
    </w:r>
    <w:r w:rsidR="00B348F1">
      <w:rPr>
        <w:szCs w:val="20"/>
      </w:rPr>
      <w:t xml:space="preserve">  -  </w:t>
    </w:r>
    <w:r>
      <w:rPr>
        <w:szCs w:val="20"/>
      </w:rPr>
      <w:t xml:space="preserve"> Sucesión Sócrates Concha Muñoz</w:t>
    </w:r>
  </w:p>
  <w:p w:rsidR="002F458D" w:rsidRDefault="002F458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0"/>
    <w:multiLevelType w:val="singleLevel"/>
    <w:tmpl w:val="DB96C0E0"/>
    <w:lvl w:ilvl="0">
      <w:start w:val="1"/>
      <w:numFmt w:val="bullet"/>
      <w:pStyle w:val="Listaconvietas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>
    <w:nsid w:val="FFFFFF81"/>
    <w:multiLevelType w:val="singleLevel"/>
    <w:tmpl w:val="E806DD90"/>
    <w:lvl w:ilvl="0">
      <w:start w:val="1"/>
      <w:numFmt w:val="bullet"/>
      <w:pStyle w:val="Listaconvietas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>
    <w:nsid w:val="FFFFFF82"/>
    <w:multiLevelType w:val="singleLevel"/>
    <w:tmpl w:val="016CFCA8"/>
    <w:lvl w:ilvl="0">
      <w:start w:val="1"/>
      <w:numFmt w:val="bullet"/>
      <w:pStyle w:val="Listaconvietas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>
    <w:nsid w:val="FFFFFF83"/>
    <w:multiLevelType w:val="singleLevel"/>
    <w:tmpl w:val="9356F1FA"/>
    <w:lvl w:ilvl="0">
      <w:start w:val="1"/>
      <w:numFmt w:val="bullet"/>
      <w:pStyle w:val="Listaconvietas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>
    <w:nsid w:val="FFFFFF89"/>
    <w:multiLevelType w:val="singleLevel"/>
    <w:tmpl w:val="90B05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B17A9B"/>
    <w:multiLevelType w:val="multilevel"/>
    <w:tmpl w:val="0409001D"/>
    <w:styleLink w:val="Estilodelistamediano"/>
    <w:lvl w:ilvl="0">
      <w:start w:val="1"/>
      <w:numFmt w:val="bullet"/>
      <w:lvlText w:val=""/>
      <w:lvlJc w:val="left"/>
      <w:pPr>
        <w:ind w:left="360" w:hanging="360"/>
      </w:pPr>
      <w:rPr>
        <w:rFonts w:asciiTheme="minorHAnsi" w:eastAsiaTheme="minorEastAsia" w:hAnsi="Wingdings 2" w:cstheme="minorBidi" w:hint="default"/>
        <w:color w:val="DD8047" w:themeColor="accent2"/>
        <w:sz w:val="23"/>
        <w:szCs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C880799"/>
    <w:multiLevelType w:val="hybridMultilevel"/>
    <w:tmpl w:val="B7F49C8A"/>
    <w:lvl w:ilvl="0" w:tplc="557000B0">
      <w:start w:val="1"/>
      <w:numFmt w:val="bullet"/>
      <w:pStyle w:val="Listaconvietas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9"/>
  <w:hyphenationZone w:val="420"/>
  <w:drawingGridHorizontalSpacing w:val="11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</w:compat>
  <w:rsids>
    <w:rsidRoot w:val="00024FD4"/>
    <w:rsid w:val="00024FD4"/>
    <w:rsid w:val="0005171C"/>
    <w:rsid w:val="000543B8"/>
    <w:rsid w:val="001A6BE6"/>
    <w:rsid w:val="002A7CC2"/>
    <w:rsid w:val="002F458D"/>
    <w:rsid w:val="002F5153"/>
    <w:rsid w:val="003E07A0"/>
    <w:rsid w:val="00406D37"/>
    <w:rsid w:val="0041218F"/>
    <w:rsid w:val="004832D1"/>
    <w:rsid w:val="0050759A"/>
    <w:rsid w:val="00555D51"/>
    <w:rsid w:val="0069456B"/>
    <w:rsid w:val="006E0208"/>
    <w:rsid w:val="006F2315"/>
    <w:rsid w:val="00734EEE"/>
    <w:rsid w:val="00827850"/>
    <w:rsid w:val="00857B3F"/>
    <w:rsid w:val="0086502B"/>
    <w:rsid w:val="00A3465F"/>
    <w:rsid w:val="00B348F1"/>
    <w:rsid w:val="00B637D7"/>
    <w:rsid w:val="00B7102B"/>
    <w:rsid w:val="00BA7AA4"/>
    <w:rsid w:val="00BE4478"/>
    <w:rsid w:val="00CA7DA2"/>
    <w:rsid w:val="00DB003E"/>
    <w:rsid w:val="00DD0A9D"/>
    <w:rsid w:val="00E200CC"/>
    <w:rsid w:val="00E303BB"/>
    <w:rsid w:val="00FA6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58D"/>
    <w:pPr>
      <w:spacing w:after="180" w:line="264" w:lineRule="auto"/>
    </w:pPr>
    <w:rPr>
      <w:rFonts w:eastAsiaTheme="minorEastAsia"/>
      <w:sz w:val="23"/>
      <w:szCs w:val="23"/>
      <w:lang w:val="es-ES"/>
    </w:rPr>
  </w:style>
  <w:style w:type="paragraph" w:styleId="Ttulo1">
    <w:name w:val="heading 1"/>
    <w:basedOn w:val="Normal"/>
    <w:next w:val="Normal"/>
    <w:link w:val="Ttulo1Car"/>
    <w:uiPriority w:val="9"/>
    <w:unhideWhenUsed/>
    <w:qFormat/>
    <w:rsid w:val="002F458D"/>
    <w:pPr>
      <w:spacing w:before="300" w:after="80" w:line="240" w:lineRule="auto"/>
      <w:outlineLvl w:val="0"/>
    </w:pPr>
    <w:rPr>
      <w:rFonts w:asciiTheme="majorHAnsi" w:eastAsiaTheme="majorEastAsia" w:hAnsiTheme="majorHAnsi" w:cstheme="majorBidi"/>
      <w:caps/>
      <w:color w:val="775F55" w:themeColor="text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F458D"/>
    <w:pPr>
      <w:spacing w:before="240" w:after="80"/>
      <w:outlineLvl w:val="1"/>
    </w:pPr>
    <w:rPr>
      <w:b/>
      <w:bCs/>
      <w:color w:val="94B6D2" w:themeColor="accent1"/>
      <w:spacing w:val="20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F458D"/>
    <w:pPr>
      <w:spacing w:before="240" w:after="60"/>
      <w:outlineLvl w:val="2"/>
    </w:pPr>
    <w:rPr>
      <w:b/>
      <w:bCs/>
      <w:color w:val="000000" w:themeColor="text1"/>
      <w:spacing w:val="1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58D"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58D"/>
    <w:pPr>
      <w:spacing w:before="200" w:after="0"/>
      <w:outlineLvl w:val="4"/>
    </w:pPr>
    <w:rPr>
      <w:b/>
      <w:bCs/>
      <w:color w:val="775F55" w:themeColor="text2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58D"/>
    <w:pPr>
      <w:spacing w:after="0"/>
      <w:outlineLvl w:val="5"/>
    </w:pPr>
    <w:rPr>
      <w:b/>
      <w:bCs/>
      <w:color w:val="DD8047" w:themeColor="accent2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58D"/>
    <w:pPr>
      <w:spacing w:after="0"/>
      <w:outlineLvl w:val="6"/>
    </w:pPr>
    <w:rPr>
      <w:smallCaps/>
      <w:color w:val="000000" w:themeColor="text1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58D"/>
    <w:pPr>
      <w:spacing w:after="0"/>
      <w:outlineLvl w:val="7"/>
    </w:pPr>
    <w:rPr>
      <w:b/>
      <w:bCs/>
      <w:i/>
      <w:iCs/>
      <w:color w:val="94B6D2" w:themeColor="accent1"/>
      <w:spacing w:val="10"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58D"/>
    <w:pPr>
      <w:spacing w:after="0"/>
      <w:outlineLvl w:val="8"/>
    </w:pPr>
    <w:rPr>
      <w:b/>
      <w:bCs/>
      <w:caps/>
      <w:color w:val="A5AB81" w:themeColor="accent3"/>
      <w:spacing w:val="40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58D"/>
    <w:rPr>
      <w:rFonts w:asciiTheme="majorHAnsi" w:eastAsiaTheme="majorEastAsia" w:hAnsiTheme="majorHAnsi" w:cstheme="majorBidi"/>
      <w:caps/>
      <w:color w:val="775F55" w:themeColor="text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2F458D"/>
    <w:rPr>
      <w:b/>
      <w:bCs/>
      <w:color w:val="94B6D2" w:themeColor="accent1"/>
      <w:spacing w:val="20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rsid w:val="002F458D"/>
    <w:rPr>
      <w:b/>
      <w:bCs/>
      <w:color w:val="000000" w:themeColor="text1"/>
      <w:spacing w:val="10"/>
      <w:sz w:val="23"/>
    </w:rPr>
  </w:style>
  <w:style w:type="paragraph" w:styleId="Piedepgina">
    <w:name w:val="footer"/>
    <w:basedOn w:val="Normal"/>
    <w:link w:val="PiedepginaCar"/>
    <w:uiPriority w:val="99"/>
    <w:semiHidden/>
    <w:unhideWhenUsed/>
    <w:rsid w:val="002F458D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F458D"/>
    <w:rPr>
      <w:sz w:val="23"/>
    </w:rPr>
  </w:style>
  <w:style w:type="paragraph" w:styleId="Encabezado">
    <w:name w:val="header"/>
    <w:basedOn w:val="Normal"/>
    <w:link w:val="EncabezadoCar"/>
    <w:uiPriority w:val="99"/>
    <w:semiHidden/>
    <w:unhideWhenUsed/>
    <w:rsid w:val="002F458D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F458D"/>
    <w:rPr>
      <w:sz w:val="23"/>
    </w:rPr>
  </w:style>
  <w:style w:type="paragraph" w:styleId="Citadestacada">
    <w:name w:val="Intense Quote"/>
    <w:basedOn w:val="Normal"/>
    <w:link w:val="CitadestacadaCar"/>
    <w:uiPriority w:val="30"/>
    <w:qFormat/>
    <w:rsid w:val="002F458D"/>
    <w:pPr>
      <w:pBdr>
        <w:top w:val="double" w:sz="12" w:space="10" w:color="DD8047" w:themeColor="accent2"/>
        <w:left w:val="double" w:sz="12" w:space="10" w:color="DD8047" w:themeColor="accent2"/>
        <w:bottom w:val="double" w:sz="12" w:space="10" w:color="DD8047" w:themeColor="accent2"/>
        <w:right w:val="double" w:sz="12" w:space="10" w:color="DD8047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bCs/>
      <w:color w:val="DD8047" w:themeColor="accent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58D"/>
    <w:rPr>
      <w:b/>
      <w:bCs/>
      <w:color w:val="DD8047" w:themeColor="accent2"/>
      <w:sz w:val="23"/>
      <w:shd w:val="clear" w:color="auto" w:fill="FFFFFF" w:themeFill="background1"/>
    </w:rPr>
  </w:style>
  <w:style w:type="paragraph" w:styleId="Subttulo">
    <w:name w:val="Subtitle"/>
    <w:basedOn w:val="Normal"/>
    <w:link w:val="SubttuloCar"/>
    <w:uiPriority w:val="11"/>
    <w:qFormat/>
    <w:rsid w:val="002F458D"/>
    <w:pPr>
      <w:spacing w:after="720" w:line="240" w:lineRule="auto"/>
    </w:pPr>
    <w:rPr>
      <w:rFonts w:asciiTheme="majorHAnsi" w:eastAsiaTheme="majorEastAsia" w:hAnsiTheme="majorHAnsi" w:cstheme="majorBidi"/>
      <w:b/>
      <w:bCs/>
      <w:caps/>
      <w:color w:val="DD8047" w:themeColor="accent2"/>
      <w:spacing w:val="5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F458D"/>
    <w:rPr>
      <w:rFonts w:asciiTheme="majorHAnsi" w:eastAsiaTheme="majorEastAsia" w:hAnsiTheme="majorHAnsi" w:cstheme="majorBidi"/>
      <w:b/>
      <w:bCs/>
      <w:caps/>
      <w:color w:val="DD8047" w:themeColor="accent2"/>
      <w:spacing w:val="50"/>
      <w:sz w:val="24"/>
      <w:szCs w:val="24"/>
    </w:rPr>
  </w:style>
  <w:style w:type="paragraph" w:styleId="Ttulo">
    <w:name w:val="Title"/>
    <w:basedOn w:val="Normal"/>
    <w:link w:val="TtuloCar"/>
    <w:uiPriority w:val="10"/>
    <w:qFormat/>
    <w:rsid w:val="002F458D"/>
    <w:pPr>
      <w:spacing w:after="0" w:line="240" w:lineRule="auto"/>
    </w:pPr>
    <w:rPr>
      <w:color w:val="775F55" w:themeColor="text2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F458D"/>
    <w:rPr>
      <w:color w:val="775F55" w:themeColor="text2"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458D"/>
    <w:rPr>
      <w:rFonts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458D"/>
    <w:rPr>
      <w:rFonts w:eastAsiaTheme="minorEastAsia" w:hAnsi="Tahoma"/>
      <w:sz w:val="16"/>
      <w:szCs w:val="16"/>
      <w:lang w:val="es-ES"/>
    </w:rPr>
  </w:style>
  <w:style w:type="character" w:styleId="Ttulodellibro">
    <w:name w:val="Book Title"/>
    <w:basedOn w:val="Fuentedeprrafopredeter"/>
    <w:uiPriority w:val="33"/>
    <w:qFormat/>
    <w:rsid w:val="002F458D"/>
    <w:rPr>
      <w:rFonts w:asciiTheme="minorHAnsi" w:eastAsiaTheme="minorEastAsia" w:hAnsiTheme="minorHAnsi" w:cstheme="minorBidi"/>
      <w:bCs w:val="0"/>
      <w:i/>
      <w:iCs/>
      <w:color w:val="775F55" w:themeColor="text2"/>
      <w:sz w:val="23"/>
      <w:szCs w:val="23"/>
      <w:lang w:val="es-ES"/>
    </w:rPr>
  </w:style>
  <w:style w:type="paragraph" w:styleId="Epgrafe">
    <w:name w:val="caption"/>
    <w:basedOn w:val="Normal"/>
    <w:next w:val="Normal"/>
    <w:uiPriority w:val="35"/>
    <w:unhideWhenUsed/>
    <w:rsid w:val="002F458D"/>
    <w:rPr>
      <w:b/>
      <w:bCs/>
      <w:caps/>
      <w:sz w:val="16"/>
      <w:szCs w:val="16"/>
    </w:rPr>
  </w:style>
  <w:style w:type="character" w:styleId="nfasis">
    <w:name w:val="Emphasis"/>
    <w:uiPriority w:val="20"/>
    <w:qFormat/>
    <w:rsid w:val="002F458D"/>
    <w:rPr>
      <w:rFonts w:asciiTheme="minorHAnsi" w:eastAsiaTheme="minorEastAsia" w:hAnsiTheme="minorHAnsi" w:cstheme="minorBidi"/>
      <w:b/>
      <w:bCs/>
      <w:i/>
      <w:iCs/>
      <w:color w:val="775F55" w:themeColor="text2"/>
      <w:spacing w:val="10"/>
      <w:sz w:val="23"/>
      <w:szCs w:val="23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58D"/>
    <w:rPr>
      <w:caps/>
      <w:spacing w:val="1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58D"/>
    <w:rPr>
      <w:b/>
      <w:bCs/>
      <w:color w:val="775F55" w:themeColor="text2"/>
      <w:spacing w:val="10"/>
      <w:sz w:val="23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58D"/>
    <w:rPr>
      <w:b/>
      <w:bCs/>
      <w:color w:val="DD8047" w:themeColor="accent2"/>
      <w:spacing w:val="10"/>
      <w:sz w:val="23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58D"/>
    <w:rPr>
      <w:smallCaps/>
      <w:color w:val="000000" w:themeColor="text1"/>
      <w:spacing w:val="10"/>
      <w:sz w:val="23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58D"/>
    <w:rPr>
      <w:b/>
      <w:bCs/>
      <w:i/>
      <w:iCs/>
      <w:color w:val="94B6D2" w:themeColor="accent1"/>
      <w:spacing w:val="10"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58D"/>
    <w:rPr>
      <w:b/>
      <w:bCs/>
      <w:caps/>
      <w:color w:val="A5AB81" w:themeColor="accent3"/>
      <w:spacing w:val="40"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2F458D"/>
    <w:rPr>
      <w:color w:val="F7B615" w:themeColor="hyperlink"/>
      <w:u w:val="single"/>
    </w:rPr>
  </w:style>
  <w:style w:type="character" w:styleId="nfasisintenso">
    <w:name w:val="Intense Emphasis"/>
    <w:basedOn w:val="Fuentedeprrafopredeter"/>
    <w:uiPriority w:val="21"/>
    <w:qFormat/>
    <w:rsid w:val="002F458D"/>
    <w:rPr>
      <w:rFonts w:asciiTheme="minorHAnsi" w:hAnsiTheme="minorHAnsi"/>
      <w:b/>
      <w:bCs/>
      <w:dstrike w:val="0"/>
      <w:color w:val="DD8047" w:themeColor="accent2"/>
      <w:spacing w:val="10"/>
      <w:w w:val="100"/>
      <w:kern w:val="0"/>
      <w:position w:val="0"/>
      <w:sz w:val="23"/>
      <w:vertAlign w:val="baseline"/>
    </w:rPr>
  </w:style>
  <w:style w:type="character" w:styleId="Referenciaintensa">
    <w:name w:val="Intense Reference"/>
    <w:basedOn w:val="Fuentedeprrafopredeter"/>
    <w:uiPriority w:val="32"/>
    <w:qFormat/>
    <w:rsid w:val="002F458D"/>
    <w:rPr>
      <w:rFonts w:asciiTheme="minorHAnsi" w:hAnsiTheme="minorHAnsi"/>
      <w:b/>
      <w:bCs/>
      <w:caps/>
      <w:color w:val="94B6D2" w:themeColor="accent1"/>
      <w:spacing w:val="10"/>
      <w:w w:val="100"/>
      <w:position w:val="0"/>
      <w:sz w:val="20"/>
      <w:szCs w:val="20"/>
      <w:u w:val="single" w:color="94B6D2" w:themeColor="accent1"/>
      <w:bdr w:val="none" w:sz="0" w:space="0" w:color="auto"/>
    </w:rPr>
  </w:style>
  <w:style w:type="paragraph" w:styleId="Lista">
    <w:name w:val="List"/>
    <w:basedOn w:val="Normal"/>
    <w:uiPriority w:val="99"/>
    <w:semiHidden/>
    <w:unhideWhenUsed/>
    <w:rsid w:val="002F458D"/>
    <w:pPr>
      <w:ind w:left="360" w:hanging="360"/>
    </w:pPr>
  </w:style>
  <w:style w:type="paragraph" w:styleId="Lista2">
    <w:name w:val="List 2"/>
    <w:basedOn w:val="Normal"/>
    <w:uiPriority w:val="99"/>
    <w:semiHidden/>
    <w:unhideWhenUsed/>
    <w:rsid w:val="002F458D"/>
    <w:pPr>
      <w:ind w:left="720" w:hanging="360"/>
    </w:pPr>
  </w:style>
  <w:style w:type="paragraph" w:styleId="Listaconvietas">
    <w:name w:val="List Bullet"/>
    <w:basedOn w:val="Normal"/>
    <w:uiPriority w:val="36"/>
    <w:unhideWhenUsed/>
    <w:qFormat/>
    <w:rsid w:val="002F458D"/>
    <w:pPr>
      <w:numPr>
        <w:numId w:val="12"/>
      </w:numPr>
    </w:pPr>
    <w:rPr>
      <w:sz w:val="24"/>
      <w:szCs w:val="24"/>
    </w:rPr>
  </w:style>
  <w:style w:type="paragraph" w:styleId="Listaconvietas2">
    <w:name w:val="List Bullet 2"/>
    <w:basedOn w:val="Normal"/>
    <w:uiPriority w:val="36"/>
    <w:unhideWhenUsed/>
    <w:qFormat/>
    <w:rsid w:val="002F458D"/>
    <w:pPr>
      <w:numPr>
        <w:numId w:val="13"/>
      </w:numPr>
    </w:pPr>
    <w:rPr>
      <w:color w:val="94B6D2" w:themeColor="accent1"/>
    </w:rPr>
  </w:style>
  <w:style w:type="paragraph" w:styleId="Listaconvietas3">
    <w:name w:val="List Bullet 3"/>
    <w:basedOn w:val="Normal"/>
    <w:uiPriority w:val="36"/>
    <w:unhideWhenUsed/>
    <w:qFormat/>
    <w:rsid w:val="002F458D"/>
    <w:pPr>
      <w:numPr>
        <w:numId w:val="14"/>
      </w:numPr>
    </w:pPr>
    <w:rPr>
      <w:color w:val="DD8047" w:themeColor="accent2"/>
    </w:rPr>
  </w:style>
  <w:style w:type="paragraph" w:styleId="Listaconvietas4">
    <w:name w:val="List Bullet 4"/>
    <w:basedOn w:val="Normal"/>
    <w:uiPriority w:val="36"/>
    <w:unhideWhenUsed/>
    <w:qFormat/>
    <w:rsid w:val="002F458D"/>
    <w:pPr>
      <w:numPr>
        <w:numId w:val="15"/>
      </w:numPr>
    </w:pPr>
    <w:rPr>
      <w:caps/>
      <w:spacing w:val="4"/>
    </w:rPr>
  </w:style>
  <w:style w:type="paragraph" w:styleId="Listaconvietas5">
    <w:name w:val="List Bullet 5"/>
    <w:basedOn w:val="Normal"/>
    <w:uiPriority w:val="36"/>
    <w:unhideWhenUsed/>
    <w:qFormat/>
    <w:rsid w:val="002F458D"/>
    <w:pPr>
      <w:numPr>
        <w:numId w:val="16"/>
      </w:numPr>
    </w:pPr>
  </w:style>
  <w:style w:type="paragraph" w:styleId="Prrafodelista">
    <w:name w:val="List Paragraph"/>
    <w:basedOn w:val="Normal"/>
    <w:uiPriority w:val="34"/>
    <w:unhideWhenUsed/>
    <w:qFormat/>
    <w:rsid w:val="002F458D"/>
    <w:pPr>
      <w:ind w:left="720"/>
      <w:contextualSpacing/>
    </w:pPr>
  </w:style>
  <w:style w:type="numbering" w:customStyle="1" w:styleId="Estilodelistamediano">
    <w:name w:val="Estilo de lista mediano"/>
    <w:uiPriority w:val="99"/>
    <w:rsid w:val="002F458D"/>
    <w:pPr>
      <w:numPr>
        <w:numId w:val="11"/>
      </w:numPr>
    </w:pPr>
  </w:style>
  <w:style w:type="paragraph" w:styleId="Sinespaciado">
    <w:name w:val="No Spacing"/>
    <w:basedOn w:val="Normal"/>
    <w:link w:val="SinespaciadoCar"/>
    <w:uiPriority w:val="99"/>
    <w:qFormat/>
    <w:rsid w:val="002F458D"/>
    <w:pPr>
      <w:spacing w:after="0" w:line="240" w:lineRule="auto"/>
    </w:pPr>
  </w:style>
  <w:style w:type="paragraph" w:styleId="Cita">
    <w:name w:val="Quote"/>
    <w:basedOn w:val="Normal"/>
    <w:link w:val="CitaCar"/>
    <w:uiPriority w:val="29"/>
    <w:qFormat/>
    <w:rsid w:val="002F458D"/>
    <w:rPr>
      <w:i/>
      <w:iCs/>
      <w:smallCaps/>
      <w:color w:val="775F55" w:themeColor="text2"/>
      <w:spacing w:val="6"/>
    </w:rPr>
  </w:style>
  <w:style w:type="character" w:customStyle="1" w:styleId="CitaCar">
    <w:name w:val="Cita Car"/>
    <w:basedOn w:val="Fuentedeprrafopredeter"/>
    <w:link w:val="Cita"/>
    <w:uiPriority w:val="29"/>
    <w:rsid w:val="002F458D"/>
    <w:rPr>
      <w:i/>
      <w:iCs/>
      <w:smallCaps/>
      <w:color w:val="775F55" w:themeColor="text2"/>
      <w:spacing w:val="6"/>
      <w:sz w:val="23"/>
    </w:rPr>
  </w:style>
  <w:style w:type="character" w:styleId="Textoennegrita">
    <w:name w:val="Strong"/>
    <w:uiPriority w:val="22"/>
    <w:qFormat/>
    <w:rsid w:val="002F458D"/>
    <w:rPr>
      <w:rFonts w:asciiTheme="minorHAnsi" w:eastAsiaTheme="minorEastAsia" w:hAnsiTheme="minorHAnsi" w:cstheme="minorBidi"/>
      <w:b/>
      <w:bCs/>
      <w:iCs w:val="0"/>
      <w:color w:val="DD8047" w:themeColor="accent2"/>
      <w:szCs w:val="23"/>
      <w:lang w:val="es-ES"/>
    </w:rPr>
  </w:style>
  <w:style w:type="character" w:styleId="nfasissutil">
    <w:name w:val="Subtle Emphasis"/>
    <w:basedOn w:val="Fuentedeprrafopredeter"/>
    <w:uiPriority w:val="19"/>
    <w:qFormat/>
    <w:rsid w:val="002F458D"/>
    <w:rPr>
      <w:rFonts w:asciiTheme="minorHAnsi" w:hAnsiTheme="minorHAnsi"/>
      <w:i/>
      <w:iCs/>
      <w:sz w:val="23"/>
    </w:rPr>
  </w:style>
  <w:style w:type="character" w:styleId="Referenciasutil">
    <w:name w:val="Subtle Reference"/>
    <w:basedOn w:val="Fuentedeprrafopredeter"/>
    <w:uiPriority w:val="31"/>
    <w:qFormat/>
    <w:rsid w:val="002F458D"/>
    <w:rPr>
      <w:rFonts w:asciiTheme="minorHAnsi" w:hAnsiTheme="minorHAnsi"/>
      <w:b/>
      <w:bCs/>
      <w:i/>
      <w:iCs/>
      <w:color w:val="775F55" w:themeColor="text2"/>
      <w:sz w:val="23"/>
    </w:rPr>
  </w:style>
  <w:style w:type="table" w:styleId="Tablaconcuadrcula">
    <w:name w:val="Table Grid"/>
    <w:basedOn w:val="Tablanormal"/>
    <w:uiPriority w:val="1"/>
    <w:rsid w:val="002F458D"/>
    <w:pPr>
      <w:spacing w:after="0" w:line="240" w:lineRule="auto"/>
    </w:pPr>
    <w:rPr>
      <w:rFonts w:eastAsiaTheme="minorEastAsia"/>
      <w:sz w:val="24"/>
      <w:szCs w:val="24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consangra">
    <w:name w:val="table of authorities"/>
    <w:basedOn w:val="Normal"/>
    <w:next w:val="Normal"/>
    <w:uiPriority w:val="99"/>
    <w:semiHidden/>
    <w:unhideWhenUsed/>
    <w:rsid w:val="002F458D"/>
    <w:pPr>
      <w:ind w:left="220" w:hanging="220"/>
    </w:pPr>
  </w:style>
  <w:style w:type="paragraph" w:styleId="TDC1">
    <w:name w:val="toc 1"/>
    <w:basedOn w:val="Normal"/>
    <w:next w:val="Normal"/>
    <w:autoRedefine/>
    <w:uiPriority w:val="99"/>
    <w:semiHidden/>
    <w:unhideWhenUsed/>
    <w:rsid w:val="002F458D"/>
    <w:pPr>
      <w:tabs>
        <w:tab w:val="right" w:leader="dot" w:pos="8630"/>
      </w:tabs>
      <w:spacing w:before="180" w:after="40" w:line="240" w:lineRule="auto"/>
    </w:pPr>
    <w:rPr>
      <w:b/>
      <w:bCs/>
      <w:caps/>
      <w:noProof/>
      <w:color w:val="775F55" w:themeColor="text2"/>
    </w:rPr>
  </w:style>
  <w:style w:type="paragraph" w:styleId="TDC2">
    <w:name w:val="toc 2"/>
    <w:basedOn w:val="Normal"/>
    <w:next w:val="Normal"/>
    <w:autoRedefine/>
    <w:uiPriority w:val="99"/>
    <w:semiHidden/>
    <w:unhideWhenUsed/>
    <w:rsid w:val="002F458D"/>
    <w:pPr>
      <w:tabs>
        <w:tab w:val="right" w:leader="dot" w:pos="8630"/>
      </w:tabs>
      <w:spacing w:after="40" w:line="240" w:lineRule="auto"/>
      <w:ind w:left="144"/>
    </w:pPr>
    <w:rPr>
      <w:noProof/>
    </w:rPr>
  </w:style>
  <w:style w:type="paragraph" w:styleId="TDC3">
    <w:name w:val="toc 3"/>
    <w:basedOn w:val="Normal"/>
    <w:next w:val="Normal"/>
    <w:autoRedefine/>
    <w:uiPriority w:val="99"/>
    <w:semiHidden/>
    <w:unhideWhenUsed/>
    <w:qFormat/>
    <w:rsid w:val="002F458D"/>
    <w:pPr>
      <w:tabs>
        <w:tab w:val="right" w:leader="dot" w:pos="8630"/>
      </w:tabs>
      <w:spacing w:after="40" w:line="240" w:lineRule="auto"/>
      <w:ind w:left="288"/>
    </w:pPr>
    <w:rPr>
      <w:noProof/>
    </w:rPr>
  </w:style>
  <w:style w:type="paragraph" w:styleId="TDC4">
    <w:name w:val="toc 4"/>
    <w:basedOn w:val="Normal"/>
    <w:next w:val="Normal"/>
    <w:autoRedefine/>
    <w:uiPriority w:val="99"/>
    <w:semiHidden/>
    <w:unhideWhenUsed/>
    <w:qFormat/>
    <w:rsid w:val="002F458D"/>
    <w:pPr>
      <w:tabs>
        <w:tab w:val="right" w:leader="dot" w:pos="8630"/>
      </w:tabs>
      <w:spacing w:after="40" w:line="240" w:lineRule="auto"/>
      <w:ind w:left="432"/>
    </w:pPr>
    <w:rPr>
      <w:noProof/>
    </w:rPr>
  </w:style>
  <w:style w:type="paragraph" w:styleId="TDC5">
    <w:name w:val="toc 5"/>
    <w:basedOn w:val="Normal"/>
    <w:next w:val="Normal"/>
    <w:autoRedefine/>
    <w:uiPriority w:val="99"/>
    <w:semiHidden/>
    <w:unhideWhenUsed/>
    <w:qFormat/>
    <w:rsid w:val="002F458D"/>
    <w:pPr>
      <w:tabs>
        <w:tab w:val="right" w:leader="dot" w:pos="8630"/>
      </w:tabs>
      <w:spacing w:after="40" w:line="240" w:lineRule="auto"/>
      <w:ind w:left="576"/>
    </w:pPr>
    <w:rPr>
      <w:noProof/>
    </w:rPr>
  </w:style>
  <w:style w:type="paragraph" w:styleId="TDC6">
    <w:name w:val="toc 6"/>
    <w:basedOn w:val="Normal"/>
    <w:next w:val="Normal"/>
    <w:autoRedefine/>
    <w:uiPriority w:val="99"/>
    <w:semiHidden/>
    <w:unhideWhenUsed/>
    <w:qFormat/>
    <w:rsid w:val="002F458D"/>
    <w:pPr>
      <w:tabs>
        <w:tab w:val="right" w:leader="dot" w:pos="8630"/>
      </w:tabs>
      <w:spacing w:after="40" w:line="240" w:lineRule="auto"/>
      <w:ind w:left="720"/>
    </w:pPr>
    <w:rPr>
      <w:noProof/>
    </w:rPr>
  </w:style>
  <w:style w:type="paragraph" w:styleId="TDC7">
    <w:name w:val="toc 7"/>
    <w:basedOn w:val="Normal"/>
    <w:next w:val="Normal"/>
    <w:autoRedefine/>
    <w:uiPriority w:val="99"/>
    <w:semiHidden/>
    <w:unhideWhenUsed/>
    <w:qFormat/>
    <w:rsid w:val="002F458D"/>
    <w:pPr>
      <w:tabs>
        <w:tab w:val="right" w:leader="dot" w:pos="8630"/>
      </w:tabs>
      <w:spacing w:after="40" w:line="240" w:lineRule="auto"/>
      <w:ind w:left="864"/>
    </w:pPr>
    <w:rPr>
      <w:noProof/>
    </w:rPr>
  </w:style>
  <w:style w:type="paragraph" w:styleId="TDC8">
    <w:name w:val="toc 8"/>
    <w:basedOn w:val="Normal"/>
    <w:next w:val="Normal"/>
    <w:autoRedefine/>
    <w:uiPriority w:val="99"/>
    <w:semiHidden/>
    <w:unhideWhenUsed/>
    <w:qFormat/>
    <w:rsid w:val="002F458D"/>
    <w:pPr>
      <w:tabs>
        <w:tab w:val="right" w:leader="dot" w:pos="8630"/>
      </w:tabs>
      <w:spacing w:after="40" w:line="240" w:lineRule="auto"/>
      <w:ind w:left="1008"/>
    </w:pPr>
    <w:rPr>
      <w:noProof/>
    </w:rPr>
  </w:style>
  <w:style w:type="paragraph" w:styleId="TDC9">
    <w:name w:val="toc 9"/>
    <w:basedOn w:val="Normal"/>
    <w:next w:val="Normal"/>
    <w:autoRedefine/>
    <w:uiPriority w:val="99"/>
    <w:semiHidden/>
    <w:unhideWhenUsed/>
    <w:qFormat/>
    <w:rsid w:val="002F458D"/>
    <w:pPr>
      <w:tabs>
        <w:tab w:val="right" w:leader="dot" w:pos="8630"/>
      </w:tabs>
      <w:spacing w:after="40" w:line="240" w:lineRule="auto"/>
      <w:ind w:left="1152"/>
    </w:pPr>
    <w:rPr>
      <w:noProof/>
    </w:rPr>
  </w:style>
  <w:style w:type="character" w:customStyle="1" w:styleId="SinespaciadoCar">
    <w:name w:val="Sin espaciado Car"/>
    <w:basedOn w:val="Fuentedeprrafopredeter"/>
    <w:link w:val="Sinespaciado"/>
    <w:uiPriority w:val="99"/>
    <w:rsid w:val="002F458D"/>
    <w:rPr>
      <w:sz w:val="23"/>
    </w:rPr>
  </w:style>
  <w:style w:type="paragraph" w:customStyle="1" w:styleId="Encabezadopar">
    <w:name w:val="Encabezado par"/>
    <w:basedOn w:val="Normal"/>
    <w:uiPriority w:val="39"/>
    <w:semiHidden/>
    <w:unhideWhenUsed/>
    <w:qFormat/>
    <w:rsid w:val="002F458D"/>
    <w:pPr>
      <w:pBdr>
        <w:bottom w:val="single" w:sz="4" w:space="1" w:color="94B6D2" w:themeColor="accent1"/>
      </w:pBdr>
      <w:spacing w:after="0" w:line="240" w:lineRule="auto"/>
    </w:pPr>
    <w:rPr>
      <w:b/>
      <w:bCs/>
      <w:color w:val="775F55" w:themeColor="text2"/>
      <w:sz w:val="20"/>
    </w:rPr>
  </w:style>
  <w:style w:type="paragraph" w:customStyle="1" w:styleId="Piedepginapar">
    <w:name w:val="Pie de página par"/>
    <w:basedOn w:val="Normal"/>
    <w:uiPriority w:val="49"/>
    <w:semiHidden/>
    <w:unhideWhenUsed/>
    <w:rsid w:val="002F458D"/>
    <w:pPr>
      <w:pBdr>
        <w:top w:val="single" w:sz="4" w:space="1" w:color="94B6D2" w:themeColor="accent1"/>
      </w:pBdr>
    </w:pPr>
    <w:rPr>
      <w:color w:val="775F55" w:themeColor="text2"/>
      <w:sz w:val="20"/>
      <w:szCs w:val="20"/>
    </w:rPr>
  </w:style>
  <w:style w:type="paragraph" w:customStyle="1" w:styleId="Encabezadoimpar">
    <w:name w:val="Encabezado impar"/>
    <w:basedOn w:val="Normal"/>
    <w:uiPriority w:val="39"/>
    <w:semiHidden/>
    <w:unhideWhenUsed/>
    <w:qFormat/>
    <w:rsid w:val="002F458D"/>
    <w:pPr>
      <w:pBdr>
        <w:bottom w:val="single" w:sz="4" w:space="1" w:color="94B6D2" w:themeColor="accent1"/>
      </w:pBdr>
      <w:spacing w:after="0" w:line="240" w:lineRule="auto"/>
      <w:jc w:val="right"/>
    </w:pPr>
    <w:rPr>
      <w:b/>
      <w:bCs/>
      <w:color w:val="775F55" w:themeColor="text2"/>
      <w:sz w:val="20"/>
    </w:rPr>
  </w:style>
  <w:style w:type="paragraph" w:customStyle="1" w:styleId="Piedepginaimpar">
    <w:name w:val="Pie de página impar"/>
    <w:basedOn w:val="Normal"/>
    <w:uiPriority w:val="39"/>
    <w:semiHidden/>
    <w:unhideWhenUsed/>
    <w:qFormat/>
    <w:rsid w:val="002F458D"/>
    <w:pPr>
      <w:pBdr>
        <w:top w:val="single" w:sz="4" w:space="1" w:color="94B6D2" w:themeColor="accent1"/>
      </w:pBdr>
      <w:jc w:val="right"/>
    </w:pPr>
    <w:rPr>
      <w:color w:val="775F55" w:themeColor="text2"/>
      <w:sz w:val="20"/>
      <w:szCs w:val="20"/>
    </w:rPr>
  </w:style>
  <w:style w:type="character" w:styleId="Textodelmarcadordeposicin">
    <w:name w:val="Placeholder Text"/>
    <w:basedOn w:val="Fuentedeprrafopredeter"/>
    <w:uiPriority w:val="99"/>
    <w:semiHidden/>
    <w:rsid w:val="002F458D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bequec@web-noticias.com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nqc@nicosoft.ne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colas\AppData\Roaming\Microsoft\Templates\MedianRe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0002837A57544118D41735DF398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E546E-D6E5-410E-B626-3916BEEE5C69}"/>
      </w:docPartPr>
      <w:docPartBody>
        <w:p w:rsidR="00F73C50" w:rsidRDefault="00A82F69">
          <w:pPr>
            <w:pStyle w:val="F0002837A57544118D41735DF3983376"/>
          </w:pPr>
          <w:r>
            <w:rPr>
              <w:rFonts w:asciiTheme="majorHAnsi" w:eastAsiaTheme="majorEastAsia" w:hAnsiTheme="majorHAnsi" w:cstheme="majorBidi"/>
              <w:caps/>
              <w:color w:val="1F497D" w:themeColor="text2"/>
              <w:sz w:val="110"/>
              <w:szCs w:val="110"/>
            </w:rPr>
            <w:t>[Escriba el título del documento]</w:t>
          </w:r>
        </w:p>
      </w:docPartBody>
    </w:docPart>
    <w:docPart>
      <w:docPartPr>
        <w:name w:val="18D9DF89CB7C43FDA97FC8232ED67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3B3A0-735D-4F2F-9179-C8EFDBCE2DAD}"/>
      </w:docPartPr>
      <w:docPartBody>
        <w:p w:rsidR="00F73C50" w:rsidRDefault="00A82F69">
          <w:pPr>
            <w:pStyle w:val="18D9DF89CB7C43FDA97FC8232ED67685"/>
          </w:pPr>
          <w:r>
            <w:rPr>
              <w:color w:val="FFFFFF" w:themeColor="background1"/>
              <w:sz w:val="32"/>
              <w:szCs w:val="32"/>
            </w:rPr>
            <w:t>[Seleccionar fecha]</w:t>
          </w:r>
        </w:p>
      </w:docPartBody>
    </w:docPart>
    <w:docPart>
      <w:docPartPr>
        <w:name w:val="284860D6F2DB4637AF0C86864E1EA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BC129-CCD1-444A-9C70-9F9DBC7A9301}"/>
      </w:docPartPr>
      <w:docPartBody>
        <w:p w:rsidR="00F73C50" w:rsidRDefault="00A82F69">
          <w:pPr>
            <w:pStyle w:val="284860D6F2DB4637AF0C86864E1EA464"/>
          </w:pPr>
          <w:r>
            <w:rPr>
              <w:color w:val="FFFFFF" w:themeColor="background1"/>
              <w:sz w:val="40"/>
              <w:szCs w:val="40"/>
            </w:rPr>
            <w:t>[Escriba el subtítulo del documento]</w:t>
          </w:r>
        </w:p>
      </w:docPartBody>
    </w:docPart>
    <w:docPart>
      <w:docPartPr>
        <w:name w:val="E3813CD9ACB249BD84EBB7D12CB66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BD52F-BF67-4DB2-9D92-B110EB5FFBB0}"/>
      </w:docPartPr>
      <w:docPartBody>
        <w:p w:rsidR="00F73C50" w:rsidRDefault="00A82F69">
          <w:pPr>
            <w:pStyle w:val="E3813CD9ACB249BD84EBB7D12CB668BB"/>
          </w:pPr>
          <w:r>
            <w:rPr>
              <w:lang w:val="es-ES"/>
            </w:rPr>
            <w:t>[Escriba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82F69"/>
    <w:rsid w:val="00145B8C"/>
    <w:rsid w:val="00A82F69"/>
    <w:rsid w:val="00F73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C50"/>
  </w:style>
  <w:style w:type="paragraph" w:styleId="Ttulo1">
    <w:name w:val="heading 1"/>
    <w:basedOn w:val="Normal"/>
    <w:next w:val="Normal"/>
    <w:link w:val="Ttulo1Car"/>
    <w:uiPriority w:val="9"/>
    <w:unhideWhenUsed/>
    <w:qFormat/>
    <w:rsid w:val="00F73C50"/>
    <w:pPr>
      <w:spacing w:before="300" w:after="80" w:line="240" w:lineRule="auto"/>
      <w:outlineLvl w:val="0"/>
    </w:pPr>
    <w:rPr>
      <w:rFonts w:asciiTheme="majorHAnsi" w:eastAsiaTheme="majorEastAsia" w:hAnsiTheme="majorHAnsi" w:cstheme="majorBidi"/>
      <w:caps/>
      <w:color w:val="1F497D" w:themeColor="text2"/>
      <w:sz w:val="32"/>
      <w:szCs w:val="3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73C50"/>
    <w:pPr>
      <w:spacing w:before="240" w:after="80" w:line="264" w:lineRule="auto"/>
      <w:outlineLvl w:val="1"/>
    </w:pPr>
    <w:rPr>
      <w:b/>
      <w:bCs/>
      <w:color w:val="4F81BD" w:themeColor="accent1"/>
      <w:spacing w:val="20"/>
      <w:sz w:val="28"/>
      <w:szCs w:val="28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73C50"/>
    <w:pPr>
      <w:spacing w:before="240" w:after="60" w:line="264" w:lineRule="auto"/>
      <w:outlineLvl w:val="2"/>
    </w:pPr>
    <w:rPr>
      <w:b/>
      <w:bCs/>
      <w:color w:val="000000" w:themeColor="text1"/>
      <w:spacing w:val="10"/>
      <w:sz w:val="23"/>
      <w:szCs w:val="23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0002837A57544118D41735DF3983376">
    <w:name w:val="F0002837A57544118D41735DF3983376"/>
    <w:rsid w:val="00F73C50"/>
  </w:style>
  <w:style w:type="paragraph" w:customStyle="1" w:styleId="18D9DF89CB7C43FDA97FC8232ED67685">
    <w:name w:val="18D9DF89CB7C43FDA97FC8232ED67685"/>
    <w:rsid w:val="00F73C50"/>
  </w:style>
  <w:style w:type="paragraph" w:customStyle="1" w:styleId="284860D6F2DB4637AF0C86864E1EA464">
    <w:name w:val="284860D6F2DB4637AF0C86864E1EA464"/>
    <w:rsid w:val="00F73C50"/>
  </w:style>
  <w:style w:type="paragraph" w:customStyle="1" w:styleId="82DE6E0F0350481AA4F797F8C36A0E37">
    <w:name w:val="82DE6E0F0350481AA4F797F8C36A0E37"/>
    <w:rsid w:val="00F73C50"/>
  </w:style>
  <w:style w:type="paragraph" w:customStyle="1" w:styleId="E3813CD9ACB249BD84EBB7D12CB668BB">
    <w:name w:val="E3813CD9ACB249BD84EBB7D12CB668BB"/>
    <w:rsid w:val="00F73C50"/>
  </w:style>
  <w:style w:type="paragraph" w:customStyle="1" w:styleId="A9E99C4E41184ED7A8EC5CE12C5814AB">
    <w:name w:val="A9E99C4E41184ED7A8EC5CE12C5814AB"/>
    <w:rsid w:val="00F73C50"/>
  </w:style>
  <w:style w:type="character" w:customStyle="1" w:styleId="Ttulo1Car">
    <w:name w:val="Título 1 Car"/>
    <w:basedOn w:val="Fuentedeprrafopredeter"/>
    <w:link w:val="Ttulo1"/>
    <w:uiPriority w:val="9"/>
    <w:rsid w:val="00F73C50"/>
    <w:rPr>
      <w:rFonts w:asciiTheme="majorHAnsi" w:eastAsiaTheme="majorEastAsia" w:hAnsiTheme="majorHAnsi" w:cstheme="majorBidi"/>
      <w:caps/>
      <w:color w:val="1F497D" w:themeColor="text2"/>
      <w:sz w:val="32"/>
      <w:szCs w:val="3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F73C50"/>
    <w:rPr>
      <w:b/>
      <w:bCs/>
      <w:color w:val="4F81BD" w:themeColor="accent1"/>
      <w:spacing w:val="20"/>
      <w:sz w:val="28"/>
      <w:szCs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F73C50"/>
    <w:rPr>
      <w:b/>
      <w:bCs/>
      <w:color w:val="000000" w:themeColor="text1"/>
      <w:spacing w:val="10"/>
      <w:sz w:val="23"/>
      <w:szCs w:val="23"/>
      <w:lang w:val="es-ES" w:eastAsia="en-US"/>
    </w:rPr>
  </w:style>
  <w:style w:type="paragraph" w:styleId="Citadestacada">
    <w:name w:val="Intense Quote"/>
    <w:basedOn w:val="Normal"/>
    <w:link w:val="CitadestacadaCar"/>
    <w:uiPriority w:val="30"/>
    <w:qFormat/>
    <w:rsid w:val="00F73C50"/>
    <w:pPr>
      <w:pBdr>
        <w:top w:val="double" w:sz="12" w:space="10" w:color="C0504D" w:themeColor="accent2"/>
        <w:left w:val="double" w:sz="12" w:space="10" w:color="C0504D" w:themeColor="accent2"/>
        <w:bottom w:val="double" w:sz="12" w:space="10" w:color="C0504D" w:themeColor="accent2"/>
        <w:right w:val="double" w:sz="12" w:space="10" w:color="C0504D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b/>
      <w:bCs/>
      <w:color w:val="C0504D" w:themeColor="accent2"/>
      <w:sz w:val="23"/>
      <w:szCs w:val="23"/>
      <w:lang w:val="es-ES"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73C50"/>
    <w:rPr>
      <w:b/>
      <w:bCs/>
      <w:color w:val="C0504D" w:themeColor="accent2"/>
      <w:sz w:val="23"/>
      <w:szCs w:val="23"/>
      <w:shd w:val="clear" w:color="auto" w:fill="FFFFFF" w:themeFill="background1"/>
      <w:lang w:val="es-ES" w:eastAsia="en-US"/>
    </w:rPr>
  </w:style>
  <w:style w:type="paragraph" w:customStyle="1" w:styleId="BF0CEF5B8D374557809F7BF5FDA56967">
    <w:name w:val="BF0CEF5B8D374557809F7BF5FDA56967"/>
    <w:rsid w:val="00F73C50"/>
  </w:style>
  <w:style w:type="paragraph" w:customStyle="1" w:styleId="F0B42E3BDAFE4615ABDA05A730DC61BF">
    <w:name w:val="F0B42E3BDAFE4615ABDA05A730DC61BF"/>
    <w:rsid w:val="00F73C50"/>
  </w:style>
  <w:style w:type="paragraph" w:customStyle="1" w:styleId="598668FCED4C47B0A13188AB74316B11">
    <w:name w:val="598668FCED4C47B0A13188AB74316B11"/>
    <w:rsid w:val="00F73C5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Media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6F661CF1-FFCF-4111-9D3E-C49A188505D1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FF8C99B0-E646-47E7-A18F-A5067DBB95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MedianReport</Template>
  <TotalTime>128</TotalTime>
  <Pages>3</Pages>
  <Words>378</Words>
  <Characters>2082</Characters>
  <Application>Microsoft Office Word</Application>
  <DocSecurity>0</DocSecurity>
  <Lines>17</Lines>
  <Paragraphs>4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>Fundo “Santa Ana”</vt:lpstr>
      <vt:lpstr/>
      <vt:lpstr>    Heading 2|two</vt:lpstr>
      <vt:lpstr>        Heading 3|three</vt:lpstr>
    </vt:vector>
  </TitlesOfParts>
  <Company/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Fundo “Santa Ana”</dc:title>
  <dc:subject>Fundo “Santa Ana”  En venta.</dc:subject>
  <dc:creator>Nicolas Quezada</dc:creator>
  <cp:keywords/>
  <dc:description/>
  <cp:lastModifiedBy>Nicolas Quezada</cp:lastModifiedBy>
  <cp:revision>15</cp:revision>
  <dcterms:created xsi:type="dcterms:W3CDTF">2015-08-21T21:51:00Z</dcterms:created>
  <dcterms:modified xsi:type="dcterms:W3CDTF">2015-08-22T03:02:00Z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TC101927459990</vt:lpwstr>
  </property>
</Properties>
</file>